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附件：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中国化学工程第九建设有限公司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战略规划部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应聘报名表</w:t>
      </w:r>
      <w:bookmarkEnd w:id="0"/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</w:rPr>
        <w:t>应聘岗位：</w:t>
      </w:r>
    </w:p>
    <w:tbl>
      <w:tblPr>
        <w:tblStyle w:val="2"/>
        <w:tblW w:w="892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1"/>
        <w:gridCol w:w="864"/>
        <w:gridCol w:w="479"/>
        <w:gridCol w:w="1485"/>
        <w:gridCol w:w="359"/>
        <w:gridCol w:w="436"/>
        <w:gridCol w:w="464"/>
        <w:gridCol w:w="372"/>
        <w:gridCol w:w="375"/>
        <w:gridCol w:w="832"/>
        <w:gridCol w:w="293"/>
        <w:gridCol w:w="633"/>
        <w:gridCol w:w="74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身体状况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职称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80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参加工作时间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5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2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户口类别</w:t>
            </w:r>
          </w:p>
        </w:tc>
        <w:tc>
          <w:tcPr>
            <w:tcW w:w="35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家庭住址</w:t>
            </w:r>
          </w:p>
        </w:tc>
        <w:tc>
          <w:tcPr>
            <w:tcW w:w="71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最高 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</w:tc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毕业时间</w:t>
            </w:r>
          </w:p>
        </w:tc>
        <w:tc>
          <w:tcPr>
            <w:tcW w:w="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全日制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</w:tc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毕业时间</w:t>
            </w:r>
          </w:p>
        </w:tc>
        <w:tc>
          <w:tcPr>
            <w:tcW w:w="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22" w:type="dxa"/>
            <w:gridSpan w:val="15"/>
            <w:shd w:val="pct5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</w:t>
            </w: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在何公司（项目部）</w:t>
            </w: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任何职</w:t>
            </w: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4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05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7FA7"/>
    <w:rsid w:val="378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2021-04-07T05:02:00Z</dcterms:created>
  <dc:creator>系统管理员</dc:creator>
  <cp:lastModifiedBy>系统管理员</cp:lastModifiedBy>
  <dcterms:modified xsi:type="dcterms:W3CDTF">2021-04-07T05:03:05Z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